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157A8C" w14:paraId="17F1B8D9" w14:textId="77777777">
        <w:trPr>
          <w:jc w:val="center"/>
        </w:trPr>
        <w:tc>
          <w:tcPr>
            <w:tcW w:w="10059" w:type="dxa"/>
          </w:tcPr>
          <w:p w14:paraId="38628FF5" w14:textId="77777777" w:rsidR="00157A8C" w:rsidRDefault="00F230F7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51C9B0" wp14:editId="51B365E3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38397588" w14:textId="77777777" w:rsidR="00157A8C" w:rsidRDefault="00F230F7">
            <w:pPr>
              <w:pStyle w:val="2"/>
            </w:pPr>
            <w:r>
              <w:t>Администрация</w:t>
            </w:r>
          </w:p>
          <w:p w14:paraId="0F5EBFD8" w14:textId="77777777" w:rsidR="00157A8C" w:rsidRDefault="00F230F7">
            <w:pPr>
              <w:pStyle w:val="2"/>
            </w:pPr>
            <w:r>
              <w:t xml:space="preserve"> муниципального округа город Шахунья</w:t>
            </w:r>
          </w:p>
          <w:p w14:paraId="40F2885A" w14:textId="77777777" w:rsidR="00157A8C" w:rsidRDefault="00F230F7">
            <w:pPr>
              <w:pStyle w:val="2"/>
            </w:pPr>
            <w:r>
              <w:t>Нижегородской области</w:t>
            </w:r>
          </w:p>
          <w:p w14:paraId="3365B817" w14:textId="77777777" w:rsidR="00157A8C" w:rsidRDefault="00157A8C">
            <w:pPr>
              <w:pStyle w:val="2"/>
            </w:pPr>
          </w:p>
          <w:p w14:paraId="60542A90" w14:textId="77777777" w:rsidR="00157A8C" w:rsidRDefault="00F230F7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F4D0AD7" w14:textId="77777777" w:rsidR="00157A8C" w:rsidRDefault="00157A8C"/>
    <w:p w14:paraId="39A5A1D0" w14:textId="77777777" w:rsidR="00157A8C" w:rsidRDefault="00157A8C"/>
    <w:p w14:paraId="223D7BE3" w14:textId="77777777" w:rsidR="00157A8C" w:rsidRDefault="00157A8C"/>
    <w:p w14:paraId="2BC66658" w14:textId="4671B3D2" w:rsidR="00157A8C" w:rsidRPr="0018182D" w:rsidRDefault="0018182D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</w:t>
      </w:r>
      <w:r w:rsidR="00F230F7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27.05.2026 г.</w:t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 w:rsidR="00F230F7" w:rsidRPr="0018182D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F230F7" w:rsidRPr="0018182D">
        <w:rPr>
          <w:sz w:val="26"/>
          <w:szCs w:val="26"/>
        </w:rPr>
        <w:t xml:space="preserve">№ </w:t>
      </w:r>
      <w:r w:rsidRPr="0018182D">
        <w:rPr>
          <w:sz w:val="26"/>
          <w:szCs w:val="26"/>
          <w:u w:val="single"/>
        </w:rPr>
        <w:t>475</w:t>
      </w:r>
    </w:p>
    <w:p w14:paraId="7550FE41" w14:textId="77777777" w:rsidR="00157A8C" w:rsidRPr="0018182D" w:rsidRDefault="00157A8C">
      <w:pPr>
        <w:jc w:val="both"/>
        <w:rPr>
          <w:u w:val="single"/>
        </w:rPr>
      </w:pPr>
    </w:p>
    <w:p w14:paraId="3F36FDF9" w14:textId="77777777" w:rsidR="00157A8C" w:rsidRDefault="00157A8C">
      <w:pPr>
        <w:pStyle w:val="ConsPlusNormal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3BBA04C3" w14:textId="77777777" w:rsidR="00157A8C" w:rsidRDefault="00F230F7">
      <w:pPr>
        <w:pStyle w:val="ConsPlusNormal"/>
        <w:spacing w:line="300" w:lineRule="auto"/>
        <w:ind w:firstLine="53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Об утверждении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средней рыночной стоимости одного квадратного метра общей площади жилья по муниципальному округу город Шахунья </w:t>
      </w:r>
    </w:p>
    <w:p w14:paraId="6A55755E" w14:textId="77777777" w:rsidR="00157A8C" w:rsidRDefault="00F230F7">
      <w:pPr>
        <w:pStyle w:val="ConsPlusNormal"/>
        <w:spacing w:line="300" w:lineRule="auto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Нижегородской области на 2027 год</w:t>
      </w:r>
    </w:p>
    <w:p w14:paraId="6B8490C1" w14:textId="77777777" w:rsidR="00157A8C" w:rsidRDefault="00157A8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234BF" w14:textId="77777777" w:rsidR="00157A8C" w:rsidRDefault="00157A8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E6E4F" w14:textId="77777777" w:rsidR="00157A8C" w:rsidRDefault="00F230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в целях </w:t>
      </w:r>
      <w:r>
        <w:rPr>
          <w:rFonts w:ascii="Times New Roman" w:hAnsi="Times New Roman" w:cs="Times New Roman"/>
          <w:sz w:val="26"/>
          <w:szCs w:val="26"/>
        </w:rPr>
        <w:t>реализации регионального проекта «Обеспечение жильем молодых семей в Нижегородской области» государственной программы Нижегородской области «Государственная поддержка граждан по обеспечению жильем на территории Нижегородской области, утвержденной постановл</w:t>
      </w:r>
      <w:r>
        <w:rPr>
          <w:rFonts w:ascii="Times New Roman" w:hAnsi="Times New Roman" w:cs="Times New Roman"/>
          <w:sz w:val="26"/>
          <w:szCs w:val="26"/>
        </w:rPr>
        <w:t>ением Правительства Нижегородской области от 30.04.2014 № 302, постановления администрации муниципального округа город Шахунья Нижегородской области от 03.04.2026 № 289 «Об утверждении муниципальной программы муниципального округа город Шахунья Нижегородск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«Обеспечение жильем молодых семей в муниципальном округе город Шахунья Нижегородской области», а также в соответствии с письмом ГБУ НО «Институт развития агломераций Нижегородской области» от 15.04.2026 № Сл-406-01-338296/26 «О средней рыночной </w:t>
      </w:r>
      <w:r>
        <w:rPr>
          <w:rFonts w:ascii="Times New Roman" w:hAnsi="Times New Roman" w:cs="Times New Roman"/>
          <w:sz w:val="26"/>
          <w:szCs w:val="26"/>
        </w:rPr>
        <w:t xml:space="preserve">стоимости 1 кв.м. жилья», администрация муниципального округа город Шахунья Нижегородской области  </w:t>
      </w:r>
      <w:r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14:paraId="5AFAAE41" w14:textId="77777777" w:rsidR="00157A8C" w:rsidRDefault="00F230F7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среднюю рыночную стоимость одного квадратного метра общей площади жилья по муниципальному округу город Шахунья Нижегоро</w:t>
      </w:r>
      <w:r>
        <w:rPr>
          <w:rFonts w:ascii="Times New Roman" w:hAnsi="Times New Roman" w:cs="Times New Roman"/>
          <w:sz w:val="26"/>
          <w:szCs w:val="26"/>
        </w:rPr>
        <w:t xml:space="preserve">дской области на 2027 год для расчета размера социальной выплаты молодым семьям на приобретение </w:t>
      </w:r>
      <w:r>
        <w:rPr>
          <w:rFonts w:ascii="Times New Roman" w:hAnsi="Times New Roman" w:cs="Times New Roman"/>
          <w:sz w:val="26"/>
          <w:szCs w:val="26"/>
        </w:rPr>
        <w:br/>
        <w:t>или строительство жилья в размере 90 119 (девяносто тысяч сто девятнадцать) рублей.</w:t>
      </w:r>
    </w:p>
    <w:p w14:paraId="5DFBE07C" w14:textId="77777777" w:rsidR="00157A8C" w:rsidRDefault="00F230F7">
      <w:pPr>
        <w:tabs>
          <w:tab w:val="left" w:pos="993"/>
        </w:tabs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1 января 2027 года.</w:t>
      </w:r>
    </w:p>
    <w:p w14:paraId="22DFCBF7" w14:textId="77777777" w:rsidR="00157A8C" w:rsidRDefault="00F230F7">
      <w:pPr>
        <w:tabs>
          <w:tab w:val="left" w:pos="993"/>
        </w:tabs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3. Управле</w:t>
      </w:r>
      <w:r>
        <w:rPr>
          <w:sz w:val="26"/>
          <w:szCs w:val="26"/>
        </w:rPr>
        <w:t>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</w:t>
      </w:r>
      <w:r>
        <w:rPr>
          <w:sz w:val="26"/>
          <w:szCs w:val="26"/>
        </w:rPr>
        <w:t>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>.</w:t>
      </w:r>
    </w:p>
    <w:p w14:paraId="7EA0912D" w14:textId="77777777" w:rsidR="00157A8C" w:rsidRDefault="00F230F7">
      <w:pPr>
        <w:pStyle w:val="2a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70EE725E" w14:textId="77777777" w:rsidR="00157A8C" w:rsidRDefault="00157A8C">
      <w:pPr>
        <w:pStyle w:val="2a"/>
        <w:spacing w:after="0" w:line="240" w:lineRule="auto"/>
        <w:ind w:left="0"/>
        <w:jc w:val="both"/>
        <w:rPr>
          <w:sz w:val="26"/>
          <w:szCs w:val="26"/>
        </w:rPr>
      </w:pPr>
    </w:p>
    <w:p w14:paraId="06A66648" w14:textId="77777777" w:rsidR="00157A8C" w:rsidRDefault="00157A8C">
      <w:pPr>
        <w:pStyle w:val="2a"/>
        <w:spacing w:after="0" w:line="240" w:lineRule="auto"/>
        <w:ind w:left="0"/>
        <w:jc w:val="both"/>
        <w:rPr>
          <w:sz w:val="26"/>
          <w:szCs w:val="26"/>
        </w:rPr>
      </w:pPr>
    </w:p>
    <w:p w14:paraId="38AE7B73" w14:textId="77777777" w:rsidR="00157A8C" w:rsidRDefault="00157A8C">
      <w:pPr>
        <w:jc w:val="both"/>
        <w:rPr>
          <w:sz w:val="26"/>
          <w:szCs w:val="26"/>
        </w:rPr>
      </w:pPr>
    </w:p>
    <w:p w14:paraId="18C2B376" w14:textId="77777777" w:rsidR="00157A8C" w:rsidRDefault="00157A8C">
      <w:pPr>
        <w:jc w:val="both"/>
        <w:rPr>
          <w:sz w:val="26"/>
          <w:szCs w:val="26"/>
        </w:rPr>
      </w:pPr>
    </w:p>
    <w:p w14:paraId="006B70B1" w14:textId="77777777" w:rsidR="00157A8C" w:rsidRDefault="00F230F7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34CED9F8" w14:textId="3AD8F6BD" w:rsidR="00157A8C" w:rsidRDefault="00F230F7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С.М. Трушков</w:t>
      </w:r>
    </w:p>
    <w:p w14:paraId="7E8CC440" w14:textId="77777777" w:rsidR="00157A8C" w:rsidRDefault="00157A8C">
      <w:pPr>
        <w:jc w:val="both"/>
        <w:rPr>
          <w:sz w:val="26"/>
          <w:szCs w:val="26"/>
        </w:rPr>
      </w:pPr>
    </w:p>
    <w:sectPr w:rsidR="00157A8C">
      <w:headerReference w:type="default" r:id="rId14"/>
      <w:footerReference w:type="even" r:id="rId15"/>
      <w:headerReference w:type="first" r:id="rId16"/>
      <w:pgSz w:w="11906" w:h="16838"/>
      <w:pgMar w:top="850" w:right="709" w:bottom="9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030E" w14:textId="77777777" w:rsidR="00F230F7" w:rsidRDefault="00F230F7">
      <w:r>
        <w:separator/>
      </w:r>
    </w:p>
  </w:endnote>
  <w:endnote w:type="continuationSeparator" w:id="0">
    <w:p w14:paraId="219C249A" w14:textId="77777777" w:rsidR="00F230F7" w:rsidRDefault="00F2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C39A" w14:textId="77777777" w:rsidR="00157A8C" w:rsidRDefault="00F230F7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2C5D5DF" w14:textId="77777777" w:rsidR="00157A8C" w:rsidRDefault="00157A8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8534" w14:textId="77777777" w:rsidR="00F230F7" w:rsidRDefault="00F230F7">
      <w:r>
        <w:separator/>
      </w:r>
    </w:p>
  </w:footnote>
  <w:footnote w:type="continuationSeparator" w:id="0">
    <w:p w14:paraId="5924EB3A" w14:textId="77777777" w:rsidR="00F230F7" w:rsidRDefault="00F2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F9CE" w14:textId="77777777" w:rsidR="00157A8C" w:rsidRDefault="00157A8C">
    <w:pPr>
      <w:pStyle w:val="af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C2C3" w14:textId="77777777" w:rsidR="00157A8C" w:rsidRDefault="00F230F7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65148"/>
    <w:multiLevelType w:val="multilevel"/>
    <w:tmpl w:val="3046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8C"/>
    <w:rsid w:val="00157A8C"/>
    <w:rsid w:val="0018182D"/>
    <w:rsid w:val="00F23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2B1B"/>
  <w15:docId w15:val="{EB86B093-7205-4970-B881-CC8D39E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68BA-9D43-4F5E-A822-9FB868EB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Company>adm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126</cp:revision>
  <dcterms:created xsi:type="dcterms:W3CDTF">2026-01-12T11:41:00Z</dcterms:created>
  <dcterms:modified xsi:type="dcterms:W3CDTF">2026-05-27T12:06:00Z</dcterms:modified>
</cp:coreProperties>
</file>